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400F1" w:rsidRPr="007400F1" w:rsidRDefault="007400F1" w:rsidP="007400F1">
      <w:pPr>
        <w:jc w:val="center"/>
        <w:rPr>
          <w:rFonts w:ascii="Galano Classic" w:hAnsi="Galano Classic"/>
          <w:b/>
          <w:sz w:val="36"/>
          <w:szCs w:val="36"/>
        </w:rPr>
      </w:pPr>
      <w:r w:rsidRPr="007400F1">
        <w:rPr>
          <w:rFonts w:ascii="Galano Classic" w:hAnsi="Galano Classic"/>
          <w:b/>
          <w:sz w:val="36"/>
          <w:szCs w:val="36"/>
        </w:rPr>
        <w:t>Come to VOX’s next Members meeting</w:t>
      </w:r>
    </w:p>
    <w:p w:rsidR="007400F1" w:rsidRPr="007400F1" w:rsidRDefault="007400F1" w:rsidP="007400F1">
      <w:pPr>
        <w:pStyle w:val="NoSpacing"/>
        <w:jc w:val="center"/>
        <w:rPr>
          <w:rFonts w:ascii="Galano Classic" w:hAnsi="Galano Classic"/>
          <w:b/>
          <w:color w:val="D99594" w:themeColor="accent2" w:themeTint="99"/>
          <w:sz w:val="144"/>
          <w:szCs w:val="144"/>
        </w:rPr>
      </w:pPr>
      <w:r w:rsidRPr="007400F1">
        <w:rPr>
          <w:rFonts w:ascii="Galano Classic" w:hAnsi="Galano Classic" w:cs="Levenim MT"/>
          <w:b/>
          <w:color w:val="D99594" w:themeColor="accent2" w:themeTint="99"/>
          <w:sz w:val="144"/>
          <w:szCs w:val="144"/>
        </w:rPr>
        <w:t>COMMON</w:t>
      </w:r>
      <w:r w:rsidRPr="007400F1">
        <w:rPr>
          <w:rFonts w:ascii="Galano Classic" w:hAnsi="Galano Classic"/>
          <w:b/>
          <w:color w:val="D99594" w:themeColor="accent2" w:themeTint="99"/>
          <w:sz w:val="144"/>
          <w:szCs w:val="144"/>
        </w:rPr>
        <w:t xml:space="preserve"> </w:t>
      </w:r>
    </w:p>
    <w:p w:rsidR="007400F1" w:rsidRPr="007400F1" w:rsidRDefault="007400F1" w:rsidP="007400F1">
      <w:pPr>
        <w:pStyle w:val="NoSpacing"/>
        <w:jc w:val="center"/>
        <w:rPr>
          <w:rFonts w:ascii="Galano Classic" w:hAnsi="Galano Classic"/>
          <w:b/>
          <w:color w:val="D99594" w:themeColor="accent2" w:themeTint="99"/>
          <w:sz w:val="144"/>
          <w:szCs w:val="144"/>
        </w:rPr>
      </w:pPr>
      <w:r w:rsidRPr="007400F1">
        <w:rPr>
          <w:rFonts w:ascii="Galano Classic" w:hAnsi="Galano Classic"/>
          <w:b/>
          <w:color w:val="D99594" w:themeColor="accent2" w:themeTint="99"/>
          <w:sz w:val="144"/>
          <w:szCs w:val="144"/>
        </w:rPr>
        <w:t>GROUND</w:t>
      </w:r>
    </w:p>
    <w:p w:rsidR="007400F1" w:rsidRPr="007400F1" w:rsidRDefault="007400F1" w:rsidP="007400F1">
      <w:pPr>
        <w:jc w:val="center"/>
        <w:rPr>
          <w:rFonts w:ascii="Galano Classic" w:hAnsi="Galano Classic"/>
          <w:sz w:val="32"/>
          <w:szCs w:val="32"/>
        </w:rPr>
      </w:pP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r w:rsidRPr="007400F1">
        <w:rPr>
          <w:rFonts w:ascii="Galano Classic" w:hAnsi="Galano Classic"/>
          <w:sz w:val="28"/>
          <w:szCs w:val="28"/>
        </w:rPr>
        <w:t xml:space="preserve">We all have different views on all sorts of </w:t>
      </w: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proofErr w:type="gramStart"/>
      <w:r w:rsidRPr="007400F1">
        <w:rPr>
          <w:rFonts w:ascii="Galano Classic" w:hAnsi="Galano Classic"/>
          <w:sz w:val="28"/>
          <w:szCs w:val="28"/>
        </w:rPr>
        <w:t>things</w:t>
      </w:r>
      <w:proofErr w:type="gramEnd"/>
      <w:r w:rsidRPr="007400F1">
        <w:rPr>
          <w:rFonts w:ascii="Galano Classic" w:hAnsi="Galano Classic"/>
          <w:sz w:val="28"/>
          <w:szCs w:val="28"/>
        </w:rPr>
        <w:t xml:space="preserve">, but let’s look at where we can come </w:t>
      </w: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proofErr w:type="gramStart"/>
      <w:r w:rsidRPr="007400F1">
        <w:rPr>
          <w:rFonts w:ascii="Galano Classic" w:hAnsi="Galano Classic"/>
          <w:sz w:val="28"/>
          <w:szCs w:val="28"/>
        </w:rPr>
        <w:t>together</w:t>
      </w:r>
      <w:proofErr w:type="gramEnd"/>
      <w:r w:rsidRPr="007400F1">
        <w:rPr>
          <w:rFonts w:ascii="Galano Classic" w:hAnsi="Galano Classic"/>
          <w:sz w:val="28"/>
          <w:szCs w:val="28"/>
        </w:rPr>
        <w:t xml:space="preserve"> and strengthen our voice!</w:t>
      </w:r>
    </w:p>
    <w:p w:rsidR="007400F1" w:rsidRPr="007400F1" w:rsidRDefault="007400F1" w:rsidP="007400F1">
      <w:pPr>
        <w:rPr>
          <w:rFonts w:ascii="Galano Classic" w:hAnsi="Galano Classic"/>
          <w:sz w:val="28"/>
          <w:szCs w:val="28"/>
        </w:rPr>
      </w:pP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r w:rsidRPr="007400F1">
        <w:rPr>
          <w:rFonts w:ascii="Galano Classic" w:hAnsi="Galano Classic"/>
          <w:sz w:val="28"/>
          <w:szCs w:val="28"/>
        </w:rPr>
        <w:t xml:space="preserve">Also, who doesn’t have a voice….what can we </w:t>
      </w: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proofErr w:type="gramStart"/>
      <w:r w:rsidRPr="007400F1">
        <w:rPr>
          <w:rFonts w:ascii="Galano Classic" w:hAnsi="Galano Classic"/>
          <w:sz w:val="28"/>
          <w:szCs w:val="28"/>
        </w:rPr>
        <w:t>do</w:t>
      </w:r>
      <w:proofErr w:type="gramEnd"/>
      <w:r w:rsidRPr="007400F1">
        <w:rPr>
          <w:rFonts w:ascii="Galano Classic" w:hAnsi="Galano Classic"/>
          <w:sz w:val="28"/>
          <w:szCs w:val="28"/>
        </w:rPr>
        <w:t xml:space="preserve"> about it?</w:t>
      </w:r>
    </w:p>
    <w:p w:rsidR="007400F1" w:rsidRPr="007400F1" w:rsidRDefault="007400F1" w:rsidP="007400F1">
      <w:pPr>
        <w:jc w:val="center"/>
        <w:rPr>
          <w:rFonts w:ascii="Galano Classic" w:hAnsi="Galano Classic"/>
          <w:color w:val="D99594" w:themeColor="accent2" w:themeTint="99"/>
        </w:rPr>
      </w:pPr>
      <w:bookmarkStart w:id="0" w:name="_GoBack"/>
      <w:bookmarkEnd w:id="0"/>
    </w:p>
    <w:p w:rsidR="007400F1" w:rsidRPr="007400F1" w:rsidRDefault="007400F1" w:rsidP="007400F1">
      <w:pPr>
        <w:jc w:val="center"/>
        <w:rPr>
          <w:rFonts w:ascii="Galano Classic" w:hAnsi="Galano Classic"/>
          <w:b/>
          <w:color w:val="D99594" w:themeColor="accent2" w:themeTint="99"/>
          <w:sz w:val="28"/>
          <w:szCs w:val="28"/>
        </w:rPr>
      </w:pPr>
      <w:r w:rsidRPr="007400F1">
        <w:rPr>
          <w:rFonts w:ascii="Galano Classic" w:hAnsi="Galano Classic"/>
          <w:b/>
          <w:color w:val="D99594" w:themeColor="accent2" w:themeTint="99"/>
          <w:sz w:val="28"/>
          <w:szCs w:val="28"/>
        </w:rPr>
        <w:t>FEB 26</w:t>
      </w:r>
      <w:r w:rsidRPr="007400F1">
        <w:rPr>
          <w:rFonts w:ascii="Galano Classic" w:hAnsi="Galano Classic"/>
          <w:b/>
          <w:color w:val="D99594" w:themeColor="accent2" w:themeTint="99"/>
          <w:sz w:val="28"/>
          <w:szCs w:val="28"/>
          <w:vertAlign w:val="superscript"/>
        </w:rPr>
        <w:t>TH</w:t>
      </w:r>
      <w:r w:rsidRPr="007400F1">
        <w:rPr>
          <w:rFonts w:ascii="Galano Classic" w:hAnsi="Galano Classic"/>
          <w:b/>
          <w:color w:val="D99594" w:themeColor="accent2" w:themeTint="99"/>
          <w:sz w:val="28"/>
          <w:szCs w:val="28"/>
        </w:rPr>
        <w:t xml:space="preserve"> 10.30AM TO 3PM</w:t>
      </w:r>
    </w:p>
    <w:p w:rsidR="007400F1" w:rsidRPr="007400F1" w:rsidRDefault="007400F1" w:rsidP="007400F1">
      <w:pPr>
        <w:jc w:val="center"/>
        <w:rPr>
          <w:rFonts w:ascii="Galano Classic" w:hAnsi="Galano Classic"/>
          <w:b/>
          <w:color w:val="D99594" w:themeColor="accent2" w:themeTint="99"/>
          <w:sz w:val="28"/>
          <w:szCs w:val="28"/>
        </w:rPr>
      </w:pPr>
      <w:r w:rsidRPr="007400F1">
        <w:rPr>
          <w:rFonts w:ascii="Galano Classic" w:hAnsi="Galano Classic"/>
          <w:b/>
          <w:color w:val="D99594" w:themeColor="accent2" w:themeTint="99"/>
          <w:sz w:val="28"/>
          <w:szCs w:val="28"/>
        </w:rPr>
        <w:t>200 ST VINCENT STREET, GLASGOW</w:t>
      </w:r>
    </w:p>
    <w:p w:rsid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r w:rsidRPr="007400F1">
        <w:rPr>
          <w:rFonts w:ascii="Galano Classic" w:hAnsi="Galano Classic"/>
          <w:sz w:val="28"/>
          <w:szCs w:val="28"/>
        </w:rPr>
        <w:t>As well as discussion groups, you can take part in arts workshops, and an open mic session, let yo</w:t>
      </w:r>
      <w:r>
        <w:rPr>
          <w:rFonts w:ascii="Galano Classic" w:hAnsi="Galano Classic"/>
          <w:sz w:val="28"/>
          <w:szCs w:val="28"/>
        </w:rPr>
        <w:t>ur creative side shine through.</w:t>
      </w:r>
    </w:p>
    <w:p w:rsid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r w:rsidRPr="007400F1">
        <w:rPr>
          <w:rFonts w:ascii="Galano Classic" w:hAnsi="Galano Classic"/>
          <w:sz w:val="28"/>
          <w:szCs w:val="28"/>
        </w:rPr>
        <w:t xml:space="preserve">To book a place contact </w:t>
      </w:r>
      <w:r>
        <w:rPr>
          <w:rFonts w:ascii="Galano Classic" w:hAnsi="Galano Classic"/>
          <w:sz w:val="28"/>
          <w:szCs w:val="28"/>
        </w:rPr>
        <w:t>John Steel</w:t>
      </w:r>
    </w:p>
    <w:p w:rsidR="007400F1" w:rsidRPr="007400F1" w:rsidRDefault="007400F1" w:rsidP="007400F1">
      <w:pPr>
        <w:jc w:val="center"/>
        <w:rPr>
          <w:rFonts w:ascii="Galano Classic" w:hAnsi="Galano Classic"/>
          <w:sz w:val="28"/>
          <w:szCs w:val="28"/>
        </w:rPr>
      </w:pPr>
      <w:r w:rsidRPr="007400F1">
        <w:rPr>
          <w:rFonts w:ascii="Galano Classic" w:hAnsi="Galano Classic"/>
          <w:sz w:val="28"/>
          <w:szCs w:val="28"/>
        </w:rPr>
        <w:t xml:space="preserve"> </w:t>
      </w:r>
      <w:hyperlink r:id="rId6" w:history="1">
        <w:r w:rsidRPr="009041A2">
          <w:rPr>
            <w:rStyle w:val="Hyperlink"/>
            <w:rFonts w:ascii="Galano Classic" w:hAnsi="Galano Classic"/>
            <w:sz w:val="28"/>
            <w:szCs w:val="28"/>
          </w:rPr>
          <w:t>jsteel@mentalhealth.org.uk</w:t>
        </w:r>
      </w:hyperlink>
      <w:r w:rsidRPr="007400F1">
        <w:rPr>
          <w:rFonts w:ascii="Galano Classic" w:hAnsi="Galano Classic"/>
          <w:sz w:val="28"/>
          <w:szCs w:val="28"/>
        </w:rPr>
        <w:t xml:space="preserve"> or telephone 0141 226 9854</w:t>
      </w:r>
    </w:p>
    <w:sectPr w:rsidR="007400F1" w:rsidRPr="007400F1" w:rsidSect="00AD696F">
      <w:pgSz w:w="11906" w:h="16838"/>
      <w:pgMar w:top="1440" w:right="1440" w:bottom="1440" w:left="1440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no Classic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1"/>
    <w:rsid w:val="007400F1"/>
    <w:rsid w:val="00881FB0"/>
    <w:rsid w:val="00A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teel@mentalhealth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5585-91BE-47F5-B2A7-3ACFA872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Foundation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McAuslan</dc:creator>
  <cp:lastModifiedBy>Wendy McAuslan</cp:lastModifiedBy>
  <cp:revision>2</cp:revision>
  <dcterms:created xsi:type="dcterms:W3CDTF">2018-01-30T14:06:00Z</dcterms:created>
  <dcterms:modified xsi:type="dcterms:W3CDTF">2018-01-30T14:06:00Z</dcterms:modified>
</cp:coreProperties>
</file>